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24602" w:rsidRPr="007A721A" w:rsidTr="00D2460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24602" w:rsidRPr="007A721A" w:rsidRDefault="00D24602" w:rsidP="00D2460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Публичный доклад о деятельности</w:t>
            </w:r>
          </w:p>
        </w:tc>
      </w:tr>
    </w:tbl>
    <w:p w:rsidR="00D24602" w:rsidRPr="007A721A" w:rsidRDefault="00D24602" w:rsidP="00D2460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A0B2E" w:rsidRPr="002A0B2E" w:rsidTr="0076436D">
        <w:trPr>
          <w:tblCellSpacing w:w="15" w:type="dxa"/>
        </w:trPr>
        <w:tc>
          <w:tcPr>
            <w:tcW w:w="9840" w:type="dxa"/>
            <w:hideMark/>
          </w:tcPr>
          <w:p w:rsidR="00D24602" w:rsidRPr="002A0B2E" w:rsidRDefault="00D24602" w:rsidP="008F4C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дошкольного образовательного бюджетного учреждения            «Детский сад № 7» общеразвивающего вида с приоритетным осуществлением деятельности по познавательно–речевому направлению развития детей»</w:t>
            </w:r>
          </w:p>
          <w:p w:rsidR="00D24602" w:rsidRPr="002A0B2E" w:rsidRDefault="00D24602" w:rsidP="008F4CC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10387A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2013–2014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8F4CC7" w:rsidRPr="002A0B2E" w:rsidRDefault="008F4CC7" w:rsidP="008F4C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Общие характеристики МДОБУ «Детский сад 7»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6932"/>
            </w:tblGrid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  МДОБУ «Детский сад №7» (по  Уставу)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дошкольного образовательного бюджетного учреждения «Детский сад № 7» общеразвивающего вида с приоритетным осуществлением деятельности по познавательно–речевому направлению развития детей»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Сокращенное  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МДОБУ «Детский сад №7»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  образовательное  учреждение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 общеразвивающего вида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Лицензия на </w:t>
                  </w: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ведения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действия: бессрочно.</w:t>
                  </w:r>
                </w:p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5462-л от 15.06.2011г.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  города  Минусинска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Теряева Ольга Валерьевна – руководитель первой категории.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Минусинск, поселок Зелёный Бор, Журавлева,9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Автобус № 103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 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МДОБУ «Детский сад № 7»  работает  в  режиме  пятидневной  рабочей  недели,  с  07.00  до  19.00, за исключением выходных и праздничных  дней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сайта  в  интернете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bdu.su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  электронной  почты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ds7@uo-minusinsk.ru</w:t>
                  </w:r>
                </w:p>
              </w:tc>
            </w:tr>
            <w:tr w:rsidR="002A0B2E" w:rsidRPr="002A0B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8(39132)9-22-62.</w:t>
                  </w:r>
                </w:p>
              </w:tc>
            </w:tr>
          </w:tbl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1.2. Сведения о контингенте воспитанников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D24602" w:rsidRPr="002A0B2E" w:rsidRDefault="00534735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2012–2013</w:t>
            </w:r>
            <w:r w:rsidR="00D24602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МДОБУ   «Детский сад №7» укомплектовано 7 групп.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220"/>
              <w:gridCol w:w="1980"/>
              <w:gridCol w:w="1800"/>
            </w:tblGrid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(какая, вид, направленность группы)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Списочный состав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534735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раннего возраста «Светлячок»</w:t>
                  </w:r>
                  <w:r w:rsidR="008F4CC7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D24602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1.6-</w:t>
                  </w:r>
                  <w:r w:rsidR="004F0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534735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 младшая группа</w:t>
                  </w:r>
                  <w:r w:rsidR="00E765B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E765B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Ромашка</w:t>
                  </w:r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534735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младшая группа «</w:t>
                  </w:r>
                  <w:r w:rsidR="00E765B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Колокольчик</w:t>
                  </w: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E765B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 Звездочка</w:t>
                  </w:r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E765B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 группа «Теремок</w:t>
                  </w:r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E765B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E765B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«Рябинка</w:t>
                  </w:r>
                  <w:r w:rsidR="00D2460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765B2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Гномики</w:t>
                  </w: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31B5" w:rsidRPr="002A0B2E" w:rsidRDefault="000131B5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31B5" w:rsidRPr="002A0B2E" w:rsidRDefault="00E765B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 «Солнышко»</w:t>
                  </w:r>
                  <w:r w:rsidR="00986361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общеразвивающего вида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31B5" w:rsidRPr="002A0B2E" w:rsidRDefault="00E765B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31B5" w:rsidRPr="004F0B8E" w:rsidRDefault="004F0B8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 w:rsidR="002A0B2E" w:rsidRPr="002A0B2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2A0B2E" w:rsidRDefault="00D24602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4602" w:rsidRPr="004F0B8E" w:rsidRDefault="004F0B8E" w:rsidP="004F0B8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73</w:t>
                  </w:r>
                </w:p>
              </w:tc>
            </w:tr>
          </w:tbl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воспитанников социально благополучный. Преобладают дети из русскоязычных полных семей, дети из семей рабочих.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1.3. Структура управления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в системе управления МДОБУ является создание механизма, обеспечивающего включение всех участников педагогического процесса в управление.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система состоит из двух структур: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I структура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общественное управление:</w:t>
            </w:r>
          </w:p>
          <w:p w:rsidR="00D24602" w:rsidRPr="002A0B2E" w:rsidRDefault="00D24602" w:rsidP="008F4C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совет;</w:t>
            </w:r>
          </w:p>
          <w:p w:rsidR="00D24602" w:rsidRPr="002A0B2E" w:rsidRDefault="00D24602" w:rsidP="008F4C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  собрание  трудового  коллектива;</w:t>
            </w:r>
          </w:p>
          <w:p w:rsidR="00D24602" w:rsidRPr="002A0B2E" w:rsidRDefault="00D24602" w:rsidP="008F4C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деятельность регламентируется Уставом МДОБУ и соответствующими положениями.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 структура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административное управление, которое имеет линейную структуру.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уровень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МДОБУ.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функции управления образовательным процессом в МДОБУ деятельность заведующего обеспечивает:</w:t>
            </w:r>
          </w:p>
          <w:p w:rsidR="00D24602" w:rsidRPr="002A0B2E" w:rsidRDefault="00D24602" w:rsidP="008F4CC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материальные, организационные условия</w:t>
            </w:r>
          </w:p>
          <w:p w:rsidR="00D24602" w:rsidRPr="002A0B2E" w:rsidRDefault="00D24602" w:rsidP="008F4CC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условия</w:t>
            </w:r>
          </w:p>
          <w:p w:rsidR="00D24602" w:rsidRPr="002A0B2E" w:rsidRDefault="00D24602" w:rsidP="008F4CC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психологические условия для реализации функции управления образовательным процессом в ДОУ.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заведующего – весь  коллектив сотрудников, родителей, детей.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уровень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заместитель заведующей по воспитательной работе, заместитель заведующей по административно-хозяйственной работе.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– часть коллектива согласно функциональным обязанностям.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 уровень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осуществляется воспитателями, специалистами и обслуживающим персоналом.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управления – дети и родители.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 самоуправления в МБДОУ являются:  педагогический совет, общее собрание трудового коллектива, родительское собрание МДОБУ и каждой группы.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61EE4" w:rsidRPr="002A0B2E" w:rsidRDefault="00C61EE4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86EB9" w:rsidRPr="002A0B2E" w:rsidRDefault="00D24602" w:rsidP="00286EB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Особенности образовательного процесса</w:t>
            </w:r>
          </w:p>
          <w:p w:rsidR="00E530E9" w:rsidRPr="002A0B2E" w:rsidRDefault="00E530E9" w:rsidP="00286EB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86EB9" w:rsidRPr="002A0B2E" w:rsidRDefault="00E530E9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2.1</w:t>
            </w:r>
            <w:r w:rsidR="00286EB9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Применение педагогических программ и современных педагогических технологий дошкольного образования.</w:t>
            </w:r>
          </w:p>
          <w:p w:rsidR="00286EB9" w:rsidRPr="002A0B2E" w:rsidRDefault="00286EB9" w:rsidP="002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В МДОБУ «Детский сад № 7» реализуется Основная общеобразовательная программа дошкольного образования, утвержденная на педагогическом совете, разработанная в соответствии с Федеральными государственными требованиями к структуре основной общеобразовательной программы дошкольного образования по основным направлениям развития – физическое, социально-личностное, познавательно-речевое и художественно-эстетическое.</w:t>
            </w:r>
          </w:p>
          <w:p w:rsidR="00286EB9" w:rsidRPr="002A0B2E" w:rsidRDefault="00286EB9" w:rsidP="002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МДОБУ «Детский сад № 7» разработана на основе Примерной основной общеобразовательной программы дошкольного образования «От рождения до школы» под ред. </w:t>
            </w:r>
            <w:proofErr w:type="spell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, Т.С. Комаровой и парциальной программы «Юный эколог» С.Н. Николаевой.</w:t>
            </w:r>
          </w:p>
          <w:p w:rsidR="00D80B34" w:rsidRPr="002A0B2E" w:rsidRDefault="00D80B34" w:rsidP="00D80B3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Основу реализации приоритетного направления составляет создание следующих 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условий: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деятельности всех существующих в МДОБУ служб (психолого-педагогической, лечебно-профилактической, физкультурно-оздоровительной), направленной на обеспечение физического и психического здоровья дошкольников.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на основе специфических детских видов деятельности (игра, драматическая, изобразительная деятельность, лепка, конструирование, музыка).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 жизни детей.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МДОБУ и семьи.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высококвалифицированных кадров.</w:t>
            </w:r>
          </w:p>
          <w:p w:rsidR="00D80B34" w:rsidRPr="002A0B2E" w:rsidRDefault="00D80B34" w:rsidP="00D80B3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база.</w:t>
            </w:r>
          </w:p>
          <w:p w:rsidR="00286EB9" w:rsidRPr="002A0B2E" w:rsidRDefault="00286EB9" w:rsidP="002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РФ № 1155 от 17 октября 2013 года  утверждены ФГОС ДО, которые вступили в действие с 1 января 2014 года. Это предполагает введение образовательного стандарта к структуре образовательной программы, условиям ее реализации и результатам освоения Программы.</w:t>
            </w:r>
          </w:p>
          <w:p w:rsidR="00286EB9" w:rsidRPr="002A0B2E" w:rsidRDefault="00286EB9" w:rsidP="002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2014, 2015 годы – это период создания условий для обеспечения введения ФГОС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. С этой целью в ДОУ проведены ряд мероприятий, которые реализуются в соответствии со сроками, указанными в плане действий по обеспечению введения ФГОС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. В ДОУ:</w:t>
            </w:r>
          </w:p>
          <w:p w:rsidR="00286EB9" w:rsidRPr="002A0B2E" w:rsidRDefault="00286EB9" w:rsidP="00286EB9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- создана рабочая группа по введению ФГОС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B9" w:rsidRPr="002A0B2E" w:rsidRDefault="00286EB9" w:rsidP="00286EB9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- принято Положение о рабочей группе;</w:t>
            </w:r>
          </w:p>
          <w:p w:rsidR="00286EB9" w:rsidRPr="002A0B2E" w:rsidRDefault="00286EB9" w:rsidP="00286EB9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- ведется работа по созданию системы методической работы, обеспечивающей сопровождение введения ФГОС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B9" w:rsidRPr="002A0B2E" w:rsidRDefault="00286EB9" w:rsidP="00E530E9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приведение локальных актов ДОУ в соответствии с ФГОС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B9" w:rsidRPr="002A0B2E" w:rsidRDefault="00286EB9" w:rsidP="002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С целью наиболее полной реализации Основная общеобразовательная программы   в ДОУ используются следующие педагогические технологии и методы:</w:t>
            </w:r>
          </w:p>
          <w:p w:rsidR="00286EB9" w:rsidRPr="002A0B2E" w:rsidRDefault="00286EB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, 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      </w:r>
          </w:p>
          <w:p w:rsidR="00E530E9" w:rsidRPr="002A0B2E" w:rsidRDefault="00286EB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развивающего обучения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, направленная на освоение не частных 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  деятельности детей. Она построена на общении детей, совместном решении задач, педагогическом творчестве и компетентности.</w:t>
            </w:r>
          </w:p>
          <w:p w:rsidR="00E530E9" w:rsidRPr="002A0B2E" w:rsidRDefault="00286EB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b/>
                <w:sz w:val="24"/>
                <w:szCs w:val="24"/>
              </w:rPr>
              <w:t>Метод поисковой деятельности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      </w:r>
          </w:p>
          <w:p w:rsidR="00E530E9" w:rsidRPr="002A0B2E" w:rsidRDefault="00E530E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Социоигровые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помогают педагогам использовать игру, как основную форму организации жизни детей, решают задачи по формированию коммуникативной культуры детей, повышают самооценку детей, их уверенности в себе, развивают любознательность, наблюдательность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E9" w:rsidRPr="002A0B2E" w:rsidRDefault="00E530E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технологий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(профилактика зрительного утомления и развитие зрительных способностей по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В.А.Ковалёву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позволяет формировать представления детей о здоровом образе жизни, развивать навыки личной гигиены, использовать разнообразные формы организации двигательной активности детей, создавать условия для физического и психофизического благополучия детей.</w:t>
            </w:r>
          </w:p>
          <w:p w:rsidR="00E530E9" w:rsidRPr="002A0B2E" w:rsidRDefault="00E530E9" w:rsidP="00E530E9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Экологические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в организации образовательной работы  способствуют формированию устойчивого интереса к живой и неживой природе, знакомят детей с причинно – следственными связями, формируют умение владеть навыками экологически целесообразного поведения.</w:t>
            </w:r>
          </w:p>
          <w:p w:rsidR="00E530E9" w:rsidRPr="002A0B2E" w:rsidRDefault="00E530E9" w:rsidP="00E530E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освоения образовательной программы является стабильно высоким, что в свою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очередь способствует успешному обучению детей в начальной школе.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379"/>
              <w:gridCol w:w="1379"/>
              <w:gridCol w:w="1379"/>
              <w:gridCol w:w="1379"/>
              <w:gridCol w:w="1379"/>
              <w:gridCol w:w="1386"/>
            </w:tblGrid>
            <w:tr w:rsidR="002A0B2E" w:rsidRPr="002A0B2E" w:rsidTr="00986361">
              <w:trPr>
                <w:tblCellSpacing w:w="7" w:type="dxa"/>
              </w:trPr>
              <w:tc>
                <w:tcPr>
                  <w:tcW w:w="13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97A24" w:rsidRPr="002A0B2E" w:rsidRDefault="00986361" w:rsidP="0070794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497A24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  <w:tc>
                <w:tcPr>
                  <w:tcW w:w="82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освоения образовательной программы детьми</w:t>
                  </w:r>
                </w:p>
              </w:tc>
            </w:tr>
            <w:tr w:rsidR="002A0B2E" w:rsidRPr="002A0B2E" w:rsidTr="0098636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2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«выходе» из МБДОУ</w:t>
                  </w:r>
                </w:p>
              </w:tc>
              <w:tc>
                <w:tcPr>
                  <w:tcW w:w="412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младшей школе</w:t>
                  </w:r>
                </w:p>
              </w:tc>
            </w:tr>
            <w:tr w:rsidR="002A0B2E" w:rsidRPr="002A0B2E" w:rsidTr="0070794D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</w:t>
                  </w:r>
                  <w:proofErr w:type="spellEnd"/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-но</w:t>
                  </w:r>
                </w:p>
              </w:tc>
            </w:tr>
            <w:tr w:rsidR="002A0B2E" w:rsidRPr="002A0B2E" w:rsidTr="0070794D">
              <w:trPr>
                <w:tblCellSpacing w:w="7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2010-</w:t>
                  </w:r>
                  <w:r w:rsidR="00497A24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10 %</w:t>
                  </w:r>
                </w:p>
              </w:tc>
            </w:tr>
            <w:tr w:rsidR="002A0B2E" w:rsidRPr="002A0B2E" w:rsidTr="0070794D">
              <w:trPr>
                <w:tblCellSpacing w:w="7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</w:t>
                  </w:r>
                  <w:r w:rsidR="00497A24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5 %</w:t>
                  </w:r>
                </w:p>
              </w:tc>
            </w:tr>
            <w:tr w:rsidR="002A0B2E" w:rsidRPr="002A0B2E" w:rsidTr="0070794D">
              <w:trPr>
                <w:tblCellSpacing w:w="7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</w:t>
                  </w:r>
                  <w:r w:rsidR="00497A24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A24" w:rsidRPr="002A0B2E" w:rsidRDefault="00497A24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7 %</w:t>
                  </w:r>
                </w:p>
              </w:tc>
            </w:tr>
            <w:tr w:rsidR="002A0B2E" w:rsidRPr="002A0B2E" w:rsidTr="0070794D">
              <w:trPr>
                <w:tblCellSpacing w:w="7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6361" w:rsidRPr="002A0B2E" w:rsidRDefault="00986361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</w:t>
                  </w:r>
                </w:p>
              </w:tc>
            </w:tr>
          </w:tbl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57" w:rsidRPr="002A0B2E" w:rsidRDefault="00CF364A" w:rsidP="00764A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2.2</w:t>
            </w:r>
            <w:r w:rsidR="00D24602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Совместная работа с</w:t>
            </w:r>
            <w:r w:rsidR="00F10257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 школой и</w:t>
            </w:r>
            <w:r w:rsidR="00D24602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организациями дополнительного образования, культуры и спорта.</w:t>
            </w:r>
          </w:p>
          <w:p w:rsidR="00F10257" w:rsidRPr="002A0B2E" w:rsidRDefault="00764AD7" w:rsidP="00764A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>В 2013-2014 учебном году осуществлялся принцип пр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еемственности образования между </w:t>
            </w:r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>и начальной ступенями обучения.</w:t>
            </w:r>
            <w:proofErr w:type="gramEnd"/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>аключе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>н договор с</w:t>
            </w:r>
            <w:proofErr w:type="gramStart"/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           ,</w:t>
            </w:r>
            <w:proofErr w:type="gramEnd"/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</w:t>
            </w:r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реализации преемственности. Совместно с педагогами школы, 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и родителями </w:t>
            </w:r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открытые педагогические мероп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риятия, </w:t>
            </w:r>
            <w:r w:rsidR="00F10257" w:rsidRPr="002A0B2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F10257" w:rsidRPr="002A0B2E" w:rsidRDefault="00F10257" w:rsidP="00764A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ледующими организациями: </w:t>
            </w:r>
            <w:r w:rsidR="00764AD7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764AD7" w:rsidRPr="002A0B2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11271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п. Зеленый Бор, </w:t>
            </w:r>
            <w:r w:rsidR="00764AD7" w:rsidRPr="002A0B2E">
              <w:rPr>
                <w:rFonts w:ascii="Times New Roman" w:hAnsi="Times New Roman" w:cs="Times New Roman"/>
                <w:sz w:val="24"/>
                <w:szCs w:val="24"/>
              </w:rPr>
              <w:t>спортивным клубом «Факел», библиотекой.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4602" w:rsidRPr="002A0B2E" w:rsidRDefault="00CF364A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2.3</w:t>
            </w:r>
            <w:r w:rsidR="00D24602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Охрана и укрепление здоровья детей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имеются необходимые условия для сохранения  и укрепления здоровья воспитанников.  Оборудован медицинский блок, состоящий из: кабинета врача, процедурного кабинета, изолятора и санитарной комнаты.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Медицинскими работниками ведется 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детей в МДОБУ. Введена витаминизация третьих блюд,  замена блюд по медицинским показаниям. Медицинское обеспечение сохранности физического здоровья включает этапы:</w:t>
            </w:r>
          </w:p>
          <w:p w:rsidR="00D24602" w:rsidRPr="002A0B2E" w:rsidRDefault="00D24602" w:rsidP="008F4CC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диагностики: этапный, текущий контроль здоровья, углубленный медицинский осмотр детей, оперативное наблюдение;</w:t>
            </w:r>
          </w:p>
          <w:p w:rsidR="00D24602" w:rsidRPr="002A0B2E" w:rsidRDefault="00D24602" w:rsidP="008F4CC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адаптации: ежедневный мониторинг состояния здоровья ребенка, поливитамины;</w:t>
            </w:r>
          </w:p>
          <w:p w:rsidR="00D24602" w:rsidRPr="002A0B2E" w:rsidRDefault="00D24602" w:rsidP="008F4CC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 и профилактика плоскостопия, самомассаж;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иммунитета и противовирусной защиты проводится прием   фитонцидов (лук, чеснок), поливитаминов.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закаливания назначаются врачом с учетом состояния здоровья и индивидуальных особенностей организма. В зависимости от изменения состояния здоровья могут меняться и способы закаливания – сила воздействия, длительность и дозировка.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МДОБУ используются следующие способы закаливания: интенсивное закаливание стоп ног; облегченная одежда детей; соблюдение температурного режима в течение дня; дыхательная гимнастика после сна; мытье прохладной водой рук по локоть, шеи, верхней части груди; полоскание рта; правильная организация прогулки и ее длительность.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физкультурно-оздоровительной работы в МБДОУ: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Физическая нагрузка соответствует возрасту, половым различиям, уровню физического развития, биологической зрелости и здоровья.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Сочетание двигательной активности с общедоступными закаливающими процедурами.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Обязательное включение в комплекс физического воспитания элементов дыхательной гимнастики, упражнений для повышения выносливости.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Медицинский контроль над физическим развитием и своевременное оповещение родителей для принятия оперативной медицинской коррекции выявленных нарушений состояния здоровья.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используются следующие формы организации физического воспитания: физкультурные занятия в зале и на улице,  дозированная ходьба, оздоровительный бег,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физкультминутки, спортивные игры, физкультурные досуги и праздники, утренняя гимнастика, дыхательная гимнастика, самомассаж.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соблюдения режима двигательной активности воспитанники МДОБУ имеют возможность заниматься в спортивном зале, на спортивной площадке.  Во всех возрастных группах имеется необходимое спортивное оборудование, атрибуты для подвижных игр.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 направлено на создание условий для безболезненной адаптации, сохранения психологического и физического здоровья детей Психолого–педагогическое сопровождение включает систему мероприятий, таких как: психопрофилактический режим, развивающие программы, оздоровительные и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здоровьеукрепляющие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процедуры, консультативная работа с родителями.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Педагогом-психологом МДОБУ введена практика обеспечения в учреждении психологической безопасности. Для этого помимо системы психолого-педагогического сопровождения детей «группы риска», психолог ведет мониторинг по нескольким направлениям:</w:t>
            </w:r>
          </w:p>
          <w:p w:rsidR="00D24602" w:rsidRPr="002A0B2E" w:rsidRDefault="00D24602" w:rsidP="008F4CC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группе (через социометрии, наблюдения, беседы с воспитанниками и их родителями);</w:t>
            </w:r>
          </w:p>
          <w:p w:rsidR="00D24602" w:rsidRPr="002A0B2E" w:rsidRDefault="00D24602" w:rsidP="008F4CC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педагогического общения.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«группы риска» разрабатываются индивидуальные маршруты развития.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идёт работа над включением в образовательный процесс всех специалистов МДОБУ,  что привело к практике их взаимодействия с целью достижения максимальной эффективности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–образовательной работы с детьми.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занимающиеся данной работой имеют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авторские методические разработки, включающие тематическое планирование, циклы занятий и др. Интеграция программ привела к уменьшению объема учебной нагрузки (по количеству занятий в неделю: 17 занятий в подготовительной к школе группе, 15 занятий в старшей группе).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CC7" w:rsidRPr="002A0B2E" w:rsidRDefault="00CF364A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2.4</w:t>
            </w:r>
            <w:r w:rsidR="00D24602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Основные формы работы с родителями (законными представителями)</w:t>
            </w:r>
            <w:r w:rsidR="007138BC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  <w:p w:rsidR="007138BC" w:rsidRPr="002A0B2E" w:rsidRDefault="007138BC" w:rsidP="007138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 в дошкольном учреждении предусматривает решение следующих задач:</w:t>
            </w:r>
          </w:p>
          <w:p w:rsidR="007138BC" w:rsidRPr="002A0B2E" w:rsidRDefault="007138BC" w:rsidP="007138BC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по разным направлениям воспитания;</w:t>
            </w:r>
          </w:p>
          <w:p w:rsidR="007138BC" w:rsidRPr="002A0B2E" w:rsidRDefault="007138BC" w:rsidP="007138BC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родителей и детей;</w:t>
            </w:r>
          </w:p>
          <w:p w:rsidR="007138BC" w:rsidRPr="002A0B2E" w:rsidRDefault="007138BC" w:rsidP="007138BC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различными категориями семей.</w:t>
            </w:r>
          </w:p>
          <w:p w:rsidR="00D24602" w:rsidRPr="002A0B2E" w:rsidRDefault="007138BC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 </w:t>
            </w:r>
            <w:r w:rsidR="00D24602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достигается за счет включения родителей как субъектов образовательного процесса в события на уровне группы и учреждения. Интерес и желание родителей участвовать в жизни образовательного учреждения за последние годы стремительно возрос. Родители воспитанников заинтересованы в создании условий, обеспечивающих образовательные потребностей субъектов. Изучение «заказа» и потребностей родителей, позволило определить направления взаимодействия МДОБУ  и семьи:</w:t>
            </w:r>
          </w:p>
          <w:p w:rsidR="00D24602" w:rsidRPr="002A0B2E" w:rsidRDefault="00D24602" w:rsidP="008F4CC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партнерских отношений для достижения целей воспитания личности ребенка;</w:t>
            </w:r>
          </w:p>
          <w:p w:rsidR="00D24602" w:rsidRPr="002A0B2E" w:rsidRDefault="00D24602" w:rsidP="007138BC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родительского сообщества;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достигается за счет включения родителей как субъектов образовательного процесса в события на уровне группы и учреждения. В первую очередь – это ставшие традицией фольклорные праздники: Рождественская Коляда, Широкая Масленица, Иван Купала, Яблочный спас, Покров день. Спортивные развлечения для всей семьи - Неделя здоровья, Летняя детская Олимпиада. День открытых дверей – это возможность самому погрузиться в атмосферу насыщенной и активной жизни сада. Конкурсы рисунков и семейного творчества. Знакомство родителей с образовательным учреждением начинается с индивидуальной беседы с заведующей, воспитателем  и другими специалистами (врачом-педиатром, педагогом-психологом и др.) по выбору родителей.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«родительские уголки» в пространстве МДОБУ трансформированы в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«поле», которое наполняется необходимой информацией с точки зрения воспитателя, детей и их родителей. Особое место занимает постоянно действующая фото-сессия событий, происходящих в группах   «Забавный кадр», «Улыбка года» и т.д.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2011 году МДОБУ активизировал свою работу через сайт. В текущем учебном году произошло усовершенствование системы взаимодействия специалистов, детей и родителей за счет совместной продуктивной деятельности.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МБДОУ разработаны и реализованы взросло-детские проекты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707F06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 Земля сохранить мы должны, иначе просто не будет Земли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</w:t>
            </w:r>
            <w:r w:rsidR="00707F06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вокруг нас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07F06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«Моя семья», детские проекты «Защитники Отечества»,  «Мои друзья»,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Условия осуществления образовательного процесса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 созданы оптимальные материально-технические условия, обеспечивающие разностороннее развитие воспитанников. Организована предметно-пространственная развивающая среда, все компоненты которой соответствуют реализуемой образовательной программе.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Организация предметно-образовательной среды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построено по типовому проекту и представляет собой двухэтажное кирпично-панельное здание.  В каждой группе имеются игровые и спальные, приемные  помещения, раздельные туалетные комнаты для мальчиков и девочек, буфетные, комнаты персонала; что соответствует санитарным требованиям содержания детей в дошкольном учреждении.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преобразования предметно-пространственной среды МДОБУ педагоги  разработали и провели конкурс, результатом которого стало организация группового и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пространства, отвечающего  следующим принципам: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активности, самостоятельности, творчества;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стабильности-динамичности среды;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комплексирования и гибкого зонирования;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закрытости-открытости;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субъект-субъектного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эмоциогенности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учета возрастных особенностей детей.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 МДОБУ созданы материально-технические  условия, обеспечивающие разностороннее развитие воспитанников. Организована предметно-пространственная развивающая среда, все компоненты которой соответствуют реализуемой образовательной программе.  Групповые и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внегрупповые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детского сада соответствуют эстетическим и гигиеническим требованиям, содержат социокультурные, природные и предметные средства, обеспечивающие разностороннее развитие детей в соответствии с возрастными особенностями.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предполагает вариативность, что обеспечивается на содержательно-педагогическом, проектно-дизайнерском уровнях. Созданы мастерские и центры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пространства: «Экологическая лаборатория»,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среда включает ряд базисных компонентов, необходимых для полноценного физического, эстетического, познавательного и социального развития детей. В группах оборудованы: физкультурно-игровые, предметно-игровые, музыкально-театральные мастерские, детские библиотеки, игротеки, видеотеки и др. Все это обеспечивает самостоятельную деятельность детей по интересам и создает возможности для необходимого детского уединения. Развивающие предметные среды обладают релаксирующим воздействием на личность ребенка. Дети имеют возможность самостоятельно участвовать в преобразовании среды: имеются в достаточном количестве легко трансформируемые мягкие модули, ширмы-передвижки, переносное игровое оборудование и др. Все групповые помещения детского сада, 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зал, спортивный зал, экологическая лаборатория,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хорошо ориентируются в них.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структурных и функциональных характеристик территории МБДОУ осуществлялось планомерно с целью преодоления традиционных стереотипов оформления, для предоставления воспитанникам возможности реализовать представление о своем жизненном пространстве, с которым он себя идентифицирует. Развивающее пространство территории МДОБУ  включает в себя следующие компоненты: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познавательно-игровой; </w:t>
            </w:r>
            <w:proofErr w:type="gram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театрально-развлекательный и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–экспериментальный, в его основе положены принципы, предложенные известными отечественными авторами концепций предметно-пространственной среды (В. А. Петровский, Л. П. Стрелкова, Л. М.), а именно комфортности, активности, актуализации потребности детей в движении, общении, практическом познании и преобразовании окружающего мира, главный акцент сделан на защищающей и оберегающей функции предметно-пространственной среды, на реализации потребности ребенка в движении, общении-уединении, в экспериментально-практическом познании окружающего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МБДОУ оборудованы: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лаборатория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(территория МДОБУ)</w:t>
            </w:r>
          </w:p>
          <w:p w:rsidR="00D24602" w:rsidRPr="002A0B2E" w:rsidRDefault="00D24602" w:rsidP="008F4C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детские площадки (территория МДОБУ)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Обеспечение безопасности жизни и деятельности ребён</w:t>
            </w:r>
            <w:r w:rsidR="00D212F9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в здании и на прилегающей к М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="00D212F9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территории. 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безопасного пребывания воспитанников и сотрудников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обслуживание всех систем по обеспечению безопасности, в ДОУ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проводятся следующие организационные мероприятия: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- установлена тревожная кнопка;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- установлена противопожарная сигнализация;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- дежурным ведется регистрация посетителей ДОУ, не являющихся родителями,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посетителей ДОУ»;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- на протяжении всего дня в ДОУ находится дежурный администратор, который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отвечает за контрольно-пропускной режим и обеспечение безопасных условий пребывания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детей и сотрудников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3E9" w:rsidRPr="002A0B2E" w:rsidRDefault="009303E9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течение учебного года совместно с сотрудниками ПЧ проводятся тренировки поведения в чрезвычайных ситуациях для всех участников образовательного процесса, результаты тренировок фиксируются в журнал.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В режиме постоянной готовности находятся первичные средства пожаротушения: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огнетушители, пожарный гидрант, пожарные краны, пожарные рукава. Соблюдаются</w:t>
            </w:r>
          </w:p>
          <w:p w:rsidR="004959B6" w:rsidRPr="002A0B2E" w:rsidRDefault="004959B6" w:rsidP="004959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эвакуационных выходов, подвального помещения. В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металлическая огнеупорная дверь.</w:t>
            </w:r>
          </w:p>
          <w:p w:rsidR="004959B6" w:rsidRPr="002A0B2E" w:rsidRDefault="004959B6" w:rsidP="009303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Аттестованы все рабочие места по условиям труда.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Все сотрудники обеспечены средствами индивидуальной защиты (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9303E9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нормативными требованиями.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МДОБУ ведет  работу по изучению правил дорожного движения</w:t>
            </w:r>
            <w:r w:rsidR="009303E9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пожарной безопасности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 Составлен план работы, включающей экскурсии по поселку, встречи с инспектором ГИБДД, викторины и дидактические игры. В старшей и подготовительной </w:t>
            </w: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оформлены уголки безопасного поведения.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 МДОБУ регулярно проводится инструктаж по охране жизни и здоровья детей. В результате планомерной работы сократились случаи травматизма детей по вине воспитателей: % детей, получивших травмы за последние три года составляет 0 %.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="00D212F9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деятельности М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</w:t>
            </w:r>
            <w:r w:rsidR="00D212F9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</w:t>
            </w:r>
          </w:p>
          <w:p w:rsidR="0070794D" w:rsidRPr="002A0B2E" w:rsidRDefault="003F055C" w:rsidP="0070794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0794D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методической службы была направлена на реализацию 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о</w:t>
            </w:r>
            <w:r w:rsidR="0070794D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бразовательной про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 дошкольного образования</w:t>
            </w:r>
            <w:r w:rsidR="0070794D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ведущей  </w:t>
            </w:r>
            <w:proofErr w:type="gramStart"/>
            <w:r w:rsidR="0070794D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</w:t>
            </w:r>
            <w:proofErr w:type="gramEnd"/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94D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которой  является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0794D" w:rsidRPr="002A0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16BFA" w:rsidRPr="002A0B2E" w:rsidRDefault="003F055C" w:rsidP="003F05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освоения программы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1508"/>
              <w:gridCol w:w="1701"/>
              <w:gridCol w:w="1843"/>
            </w:tblGrid>
            <w:tr w:rsidR="002A0B2E" w:rsidRPr="002A0B2E" w:rsidTr="00816BFA">
              <w:tc>
                <w:tcPr>
                  <w:tcW w:w="3539" w:type="dxa"/>
                  <w:vMerge w:val="restart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052" w:type="dxa"/>
                  <w:gridSpan w:val="3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Уровни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Merge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1701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1843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Align w:val="center"/>
                </w:tcPr>
                <w:p w:rsidR="00816BFA" w:rsidRPr="002A0B2E" w:rsidRDefault="00816BFA" w:rsidP="00CA2403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познавательно–речевое </w:t>
                  </w:r>
                </w:p>
              </w:tc>
              <w:tc>
                <w:tcPr>
                  <w:tcW w:w="1508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  <w:tc>
                <w:tcPr>
                  <w:tcW w:w="1701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843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Align w:val="center"/>
                </w:tcPr>
                <w:p w:rsidR="00816BFA" w:rsidRPr="002A0B2E" w:rsidRDefault="00816BFA" w:rsidP="00CA2403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физкультурно-оздоровительное</w:t>
                  </w:r>
                </w:p>
              </w:tc>
              <w:tc>
                <w:tcPr>
                  <w:tcW w:w="1508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  <w:tc>
                <w:tcPr>
                  <w:tcW w:w="1701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  <w:tc>
                <w:tcPr>
                  <w:tcW w:w="1843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Align w:val="center"/>
                </w:tcPr>
                <w:p w:rsidR="00816BFA" w:rsidRPr="002A0B2E" w:rsidRDefault="00816BFA" w:rsidP="00CA2403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социально–личностное</w:t>
                  </w:r>
                </w:p>
              </w:tc>
              <w:tc>
                <w:tcPr>
                  <w:tcW w:w="1508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73%</w:t>
                  </w:r>
                </w:p>
              </w:tc>
              <w:tc>
                <w:tcPr>
                  <w:tcW w:w="1701" w:type="dxa"/>
                </w:tcPr>
                <w:p w:rsidR="00816BFA" w:rsidRPr="002A0B2E" w:rsidRDefault="0084439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27%</w:t>
                  </w:r>
                </w:p>
              </w:tc>
              <w:tc>
                <w:tcPr>
                  <w:tcW w:w="1843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Align w:val="center"/>
                </w:tcPr>
                <w:p w:rsidR="00816BFA" w:rsidRPr="002A0B2E" w:rsidRDefault="00816BFA" w:rsidP="00CA2403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художественно-эстетическое</w:t>
                  </w:r>
                </w:p>
              </w:tc>
              <w:tc>
                <w:tcPr>
                  <w:tcW w:w="1508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87%</w:t>
                  </w:r>
                </w:p>
              </w:tc>
              <w:tc>
                <w:tcPr>
                  <w:tcW w:w="1701" w:type="dxa"/>
                </w:tcPr>
                <w:p w:rsidR="00816BFA" w:rsidRPr="002A0B2E" w:rsidRDefault="0084439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  <w:tc>
                <w:tcPr>
                  <w:tcW w:w="1843" w:type="dxa"/>
                </w:tcPr>
                <w:p w:rsidR="00816BFA" w:rsidRPr="002A0B2E" w:rsidRDefault="00B60125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A0B2E" w:rsidRPr="002A0B2E" w:rsidTr="00816BFA">
              <w:tc>
                <w:tcPr>
                  <w:tcW w:w="3539" w:type="dxa"/>
                  <w:vAlign w:val="center"/>
                </w:tcPr>
                <w:p w:rsidR="00816BFA" w:rsidRPr="002A0B2E" w:rsidRDefault="00816BFA" w:rsidP="00CA2403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78%</w:t>
                  </w:r>
                </w:p>
              </w:tc>
              <w:tc>
                <w:tcPr>
                  <w:tcW w:w="1701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1843" w:type="dxa"/>
                </w:tcPr>
                <w:p w:rsidR="00816BFA" w:rsidRPr="002A0B2E" w:rsidRDefault="00816BFA" w:rsidP="00816BFA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0794D" w:rsidRPr="002A0B2E" w:rsidRDefault="0070794D" w:rsidP="0070794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диагностики показали,</w:t>
            </w:r>
            <w:r w:rsidR="00844395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в целом по детскому саду 78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детей имеют высокий уровень развития.</w:t>
            </w:r>
          </w:p>
          <w:p w:rsidR="0070794D" w:rsidRPr="002A0B2E" w:rsidRDefault="0070794D" w:rsidP="0070794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психолого-педагогического мониторинга, проведенного в ДОУ по окончании учебного года,  получены следующие результаты.</w:t>
            </w:r>
          </w:p>
          <w:p w:rsidR="0070794D" w:rsidRPr="002A0B2E" w:rsidRDefault="0070794D" w:rsidP="0070794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0"/>
              <w:gridCol w:w="1289"/>
              <w:gridCol w:w="1242"/>
              <w:gridCol w:w="1083"/>
            </w:tblGrid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Интегративное качество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Итоговый уровень развития интегративных качеств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Физически развитый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Любознательный, активный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Эмоционально, отзывчивый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Овладевший средствами общения и  способами взаимодействия </w:t>
                  </w: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взрослыми и сверстниками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Способный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Способный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решать интеллектуальные и личностные задачи (проблемы), адекватные возрасту.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Имеющий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первичные представления о себе, семье, обществе, государстве, мире и природе.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Овладевший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универсальными предпосылками учебной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  <w:tr w:rsidR="002A0B2E" w:rsidRPr="002A0B2E" w:rsidTr="0070794D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Овладевший</w:t>
                  </w:r>
                  <w:proofErr w:type="gramEnd"/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необходимыми умениями и навыками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794D" w:rsidRPr="002A0B2E" w:rsidRDefault="0070794D" w:rsidP="0070794D">
                  <w:pPr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70794D" w:rsidRPr="002A0B2E" w:rsidRDefault="0070794D" w:rsidP="0070794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    </w:t>
            </w:r>
          </w:p>
          <w:p w:rsidR="0070794D" w:rsidRPr="002A0B2E" w:rsidRDefault="0070794D" w:rsidP="0070794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Данные мониторинга представленные в таблице, позволяют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интегративные качества личности  сформированы на достаточно высоком уровне у большинства воспитанников. Наиболее 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высокие показатели развития интегративных  качеств воспитанников наблюдаются по следующим критериям: физически развитый, любознательный, активный, эмоционально отзывчивый, а более низкие показатели по следующим критериям: овладевший средствами общения и способами взаимодействи</w:t>
            </w:r>
            <w:r w:rsidR="00844395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 взрослыми и сверстниками и и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меющий первичные представления о себе, семье, обществе, государстве, мире и природе. В целом, по результатам мониторинга усвоение    основной общеобразовательной программы  выполнено на 97%. 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Это свидетельствует о том, </w:t>
            </w:r>
            <w:r w:rsidR="00F81288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 М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F81288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ведется систематическая, целенаправленная работа педагогов над освоением воспитанниками программных требований, которая</w:t>
            </w:r>
            <w:r w:rsidR="00844395"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дает положительные результаты.</w:t>
            </w:r>
          </w:p>
          <w:p w:rsidR="0070794D" w:rsidRPr="002A0B2E" w:rsidRDefault="003F055C" w:rsidP="008F4CC7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 Кадровый потенциал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МДОБУ «Детский сад № 7» заведующий </w:t>
            </w:r>
            <w:r w:rsidR="00F71297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Теряева Ольга </w:t>
            </w:r>
            <w:proofErr w:type="spellStart"/>
            <w:r w:rsidR="00F71297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Валерьева</w:t>
            </w:r>
            <w:proofErr w:type="spellEnd"/>
            <w:r w:rsidR="00CF364A"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</w:t>
            </w:r>
            <w:r w:rsidR="00F71297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М</w:t>
            </w:r>
            <w:r w:rsidR="00CF364A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71297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C1E47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  23</w:t>
            </w:r>
            <w:r w:rsidR="00EF37A1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CF364A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="00CF364A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0C0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F364A"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воспитателей – 16 человек, музыкальных руководителей – 2 человека, педагог-психолог, инструктор по физической культуре, логопед, педагог дополнительного образования</w:t>
            </w:r>
          </w:p>
          <w:p w:rsidR="00F71297" w:rsidRPr="002A0B2E" w:rsidRDefault="00F71297" w:rsidP="00DE41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В ДОУ используются различные формы работы, способствующие профессиональному росту и повышению квалификации (дистанционные модульные курсы, </w:t>
            </w:r>
            <w:proofErr w:type="gram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интернет-семинары</w:t>
            </w:r>
            <w:proofErr w:type="gram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A0B2E">
              <w:rPr>
                <w:rFonts w:ascii="Times New Roman" w:hAnsi="Times New Roman" w:cs="Times New Roman"/>
                <w:sz w:val="24"/>
                <w:szCs w:val="24"/>
              </w:rPr>
              <w:t>, участие во всех видах методической работы).</w:t>
            </w:r>
            <w:r w:rsidR="00DE41D8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нашего ДОУ, нарабатывая собственный опыт, активно распространяют его, </w:t>
            </w:r>
            <w:proofErr w:type="gramStart"/>
            <w:r w:rsidR="00DE41D8" w:rsidRPr="002A0B2E">
              <w:rPr>
                <w:rFonts w:ascii="Times New Roman" w:hAnsi="Times New Roman" w:cs="Times New Roman"/>
                <w:sz w:val="24"/>
                <w:szCs w:val="24"/>
              </w:rPr>
              <w:t>участвуя в научно-практических конференциях различных уровней  Их опыт печатается в сборниках</w:t>
            </w:r>
            <w:proofErr w:type="gramEnd"/>
            <w:r w:rsidR="00DE41D8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трудов и профессиональных журналах.</w:t>
            </w:r>
            <w:r w:rsidR="000C1E47" w:rsidRPr="002A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E47" w:rsidRPr="002A0B2E" w:rsidRDefault="000C1E4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899" w:rsidRPr="002A0B2E" w:rsidRDefault="00530899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30"/>
              <w:gridCol w:w="1890"/>
              <w:gridCol w:w="1815"/>
            </w:tblGrid>
            <w:tr w:rsidR="002A0B2E" w:rsidRPr="002A0B2E" w:rsidTr="00986361"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986361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Численный состав на май 2014</w:t>
                  </w:r>
                  <w:r w:rsidR="00530899"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Высшее образование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Средне-спец. образование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Начальное </w:t>
                  </w:r>
                  <w:proofErr w:type="spellStart"/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</w:t>
                  </w:r>
                  <w:proofErr w:type="spellEnd"/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A0B2E" w:rsidRPr="002A0B2E" w:rsidTr="00986361"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986361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278C8"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899" w:rsidRPr="002A0B2E" w:rsidRDefault="00530899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295"/>
              <w:gridCol w:w="2295"/>
              <w:gridCol w:w="2295"/>
            </w:tblGrid>
            <w:tr w:rsidR="002A0B2E" w:rsidRPr="002A0B2E" w:rsidTr="0076436D"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год/категория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2012-2013 учебный год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2012-2013 учебный год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530899" w:rsidRPr="002A0B2E" w:rsidRDefault="0076436D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2011-2012 учебный год</w:t>
                  </w:r>
                </w:p>
              </w:tc>
            </w:tr>
            <w:tr w:rsidR="002A0B2E" w:rsidRPr="002A0B2E" w:rsidTr="0070794D"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9E3496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9E3496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A0B2E" w:rsidRPr="002A0B2E" w:rsidTr="0070794D"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3278C8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A0B2E" w:rsidRPr="002A0B2E" w:rsidTr="0070794D"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530899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99" w:rsidRPr="002A0B2E" w:rsidRDefault="003278C8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1FEA" w:rsidRPr="002A0B2E" w:rsidRDefault="00D71FEA" w:rsidP="0076436D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Стажевые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показатели: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30"/>
              <w:gridCol w:w="1530"/>
              <w:gridCol w:w="1530"/>
              <w:gridCol w:w="1530"/>
              <w:gridCol w:w="1560"/>
            </w:tblGrid>
            <w:tr w:rsidR="002A0B2E" w:rsidRPr="002A0B2E" w:rsidTr="0070794D"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Стаж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5-10 лет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10-15 лет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15-20 лет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hideMark/>
                </w:tcPr>
                <w:p w:rsidR="00D71FEA" w:rsidRPr="002A0B2E" w:rsidRDefault="00D71FEA" w:rsidP="0076436D">
                  <w:pPr>
                    <w:shd w:val="clear" w:color="auto" w:fill="FFFFFF" w:themeFill="background1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Свыше 20 лет</w:t>
                  </w:r>
                </w:p>
              </w:tc>
            </w:tr>
            <w:tr w:rsidR="002A0B2E" w:rsidRPr="002A0B2E" w:rsidTr="0070794D"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D71FEA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AE602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AE602E" w:rsidP="00AE602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AE602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AE602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1FEA" w:rsidRPr="002A0B2E" w:rsidRDefault="00AE602E" w:rsidP="008F4C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530899" w:rsidRPr="002A0B2E" w:rsidRDefault="00530899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CC7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Решения, принятые по итогам анализа деятельности МБДОУ</w:t>
            </w:r>
          </w:p>
          <w:p w:rsidR="00D24602" w:rsidRPr="002A0B2E" w:rsidRDefault="00D24602" w:rsidP="008F4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всю работу на достижение и поддержание высокого качества </w:t>
            </w:r>
            <w:proofErr w:type="spellStart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–образовательного процесса в МБДОУ, способствовать развитию творчества, инициативы педагогического коллектива.</w:t>
            </w:r>
          </w:p>
          <w:p w:rsidR="008F4CC7" w:rsidRPr="002A0B2E" w:rsidRDefault="008F4CC7" w:rsidP="008F4CC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F4CC7" w:rsidRPr="002A0B2E" w:rsidRDefault="00D24602" w:rsidP="006C7D61">
            <w:pPr>
              <w:pStyle w:val="ac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Заключение.  Перспективы и планы развития.</w:t>
            </w:r>
          </w:p>
          <w:p w:rsidR="006C7D61" w:rsidRPr="002A0B2E" w:rsidRDefault="006C7D61" w:rsidP="006C7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A721A" w:rsidRPr="002A0B2E" w:rsidRDefault="007A721A" w:rsidP="008F4C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B2E">
              <w:rPr>
                <w:rFonts w:ascii="Times New Roman" w:hAnsi="Times New Roman" w:cs="Times New Roman"/>
                <w:color w:val="auto"/>
              </w:rPr>
              <w:t>Основная работа педагогического коллектива, как и всех дошкольных учреждений РФ, пройдёт под знаком модернизации образовательног</w:t>
            </w:r>
            <w:r w:rsidR="00293792" w:rsidRPr="002A0B2E">
              <w:rPr>
                <w:rFonts w:ascii="Times New Roman" w:hAnsi="Times New Roman" w:cs="Times New Roman"/>
                <w:color w:val="auto"/>
              </w:rPr>
              <w:t>о процесса в соответствии с ФГО</w:t>
            </w:r>
            <w:r w:rsidR="008B5D45" w:rsidRPr="002A0B2E">
              <w:rPr>
                <w:rFonts w:ascii="Times New Roman" w:hAnsi="Times New Roman" w:cs="Times New Roman"/>
                <w:color w:val="auto"/>
              </w:rPr>
              <w:t xml:space="preserve">С </w:t>
            </w:r>
            <w:proofErr w:type="gramStart"/>
            <w:r w:rsidR="008B5D45" w:rsidRPr="002A0B2E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2A0B2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A721A" w:rsidRPr="002A0B2E" w:rsidRDefault="007A721A" w:rsidP="008F4C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B2E">
              <w:rPr>
                <w:rFonts w:ascii="Times New Roman" w:hAnsi="Times New Roman" w:cs="Times New Roman"/>
                <w:color w:val="auto"/>
              </w:rPr>
              <w:t xml:space="preserve">Для этого необходимо: </w:t>
            </w:r>
          </w:p>
          <w:p w:rsidR="006C7D61" w:rsidRPr="002A0B2E" w:rsidRDefault="006C7D61" w:rsidP="008F4C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C7D61" w:rsidRPr="002A0B2E" w:rsidRDefault="006C7D61" w:rsidP="008F4C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24602" w:rsidRPr="002A0B2E" w:rsidRDefault="00D24602" w:rsidP="008F4CC7">
            <w:pPr>
              <w:ind w:left="72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B2E">
        <w:rPr>
          <w:rFonts w:ascii="Times New Roman" w:hAnsi="Times New Roman" w:cs="Times New Roman"/>
          <w:sz w:val="24"/>
          <w:szCs w:val="24"/>
        </w:rPr>
        <w:lastRenderedPageBreak/>
        <w:t xml:space="preserve">1. Проведение в учреждении мониторинга соответствия условий реализации ФГОС </w:t>
      </w:r>
      <w:proofErr w:type="gramStart"/>
      <w:r w:rsidRPr="002A0B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B2E">
        <w:rPr>
          <w:rFonts w:ascii="Times New Roman" w:hAnsi="Times New Roman" w:cs="Times New Roman"/>
          <w:sz w:val="24"/>
          <w:szCs w:val="24"/>
        </w:rPr>
        <w:t>. Определение основных направлений деятельности МБДОУ с учетом полученных результатов.</w:t>
      </w:r>
    </w:p>
    <w:p w:rsidR="006C7D61" w:rsidRPr="002A0B2E" w:rsidRDefault="002A0B2E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D61" w:rsidRPr="002A0B2E">
        <w:rPr>
          <w:rFonts w:ascii="Times New Roman" w:hAnsi="Times New Roman" w:cs="Times New Roman"/>
          <w:sz w:val="24"/>
          <w:szCs w:val="24"/>
        </w:rPr>
        <w:t>. Организация работы по совершенствованию развивающей образовательной среды</w:t>
      </w:r>
      <w:r w:rsidRPr="002A0B2E">
        <w:rPr>
          <w:rFonts w:ascii="Times New Roman" w:hAnsi="Times New Roman" w:cs="Times New Roman"/>
          <w:sz w:val="24"/>
          <w:szCs w:val="24"/>
        </w:rPr>
        <w:t>,</w:t>
      </w:r>
      <w:r w:rsidR="006C7D61" w:rsidRPr="002A0B2E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которой являются кадровое, учебно-материальное, информац</w:t>
      </w:r>
      <w:r>
        <w:rPr>
          <w:rFonts w:ascii="Times New Roman" w:hAnsi="Times New Roman" w:cs="Times New Roman"/>
          <w:sz w:val="24"/>
          <w:szCs w:val="24"/>
        </w:rPr>
        <w:t>ионно-методическое обеспечение.</w:t>
      </w:r>
    </w:p>
    <w:p w:rsidR="006C7D61" w:rsidRPr="002A0B2E" w:rsidRDefault="002A0B2E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B2E">
        <w:rPr>
          <w:rFonts w:ascii="Times New Roman" w:hAnsi="Times New Roman" w:cs="Times New Roman"/>
          <w:sz w:val="24"/>
          <w:szCs w:val="24"/>
        </w:rPr>
        <w:t>. Разработка «Программы развития МДОБУ» на 2015-2020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A0B2E" w:rsidRDefault="002A0B2E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B2E">
        <w:rPr>
          <w:rFonts w:ascii="Times New Roman" w:hAnsi="Times New Roman" w:cs="Times New Roman"/>
          <w:sz w:val="24"/>
          <w:szCs w:val="24"/>
        </w:rPr>
        <w:t>В метод</w:t>
      </w:r>
      <w:r w:rsidR="002A0B2E">
        <w:rPr>
          <w:rFonts w:ascii="Times New Roman" w:hAnsi="Times New Roman" w:cs="Times New Roman"/>
          <w:sz w:val="24"/>
          <w:szCs w:val="24"/>
        </w:rPr>
        <w:t>ической работе</w:t>
      </w:r>
    </w:p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B2E">
        <w:rPr>
          <w:rFonts w:ascii="Times New Roman" w:hAnsi="Times New Roman" w:cs="Times New Roman"/>
          <w:sz w:val="24"/>
          <w:szCs w:val="24"/>
        </w:rPr>
        <w:t>1.  Модернизац</w:t>
      </w:r>
      <w:r w:rsidR="002A0B2E">
        <w:rPr>
          <w:rFonts w:ascii="Times New Roman" w:hAnsi="Times New Roman" w:cs="Times New Roman"/>
          <w:sz w:val="24"/>
          <w:szCs w:val="24"/>
        </w:rPr>
        <w:t>ия методической работы в МКДОУ:</w:t>
      </w:r>
    </w:p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B2E">
        <w:rPr>
          <w:rFonts w:ascii="Times New Roman" w:hAnsi="Times New Roman" w:cs="Times New Roman"/>
          <w:sz w:val="24"/>
          <w:szCs w:val="24"/>
        </w:rPr>
        <w:t xml:space="preserve">практико-ориентированная  направленность работы с педагогами (практикумы, открытая непосредственно-образовательная деятельность, недели педагогического мастерства). Необходимость перехода от фронтальных форм методической работы к  </w:t>
      </w:r>
      <w:proofErr w:type="gramStart"/>
      <w:r w:rsidRPr="002A0B2E">
        <w:rPr>
          <w:rFonts w:ascii="Times New Roman" w:hAnsi="Times New Roman" w:cs="Times New Roman"/>
          <w:sz w:val="24"/>
          <w:szCs w:val="24"/>
        </w:rPr>
        <w:t>групповым</w:t>
      </w:r>
      <w:proofErr w:type="gramEnd"/>
      <w:r w:rsidRPr="002A0B2E">
        <w:rPr>
          <w:rFonts w:ascii="Times New Roman" w:hAnsi="Times New Roman" w:cs="Times New Roman"/>
          <w:sz w:val="24"/>
          <w:szCs w:val="24"/>
        </w:rPr>
        <w:t xml:space="preserve"> и индивидуальным   и учета адресных заявок на основе диа</w:t>
      </w:r>
      <w:r w:rsidR="002A0B2E">
        <w:rPr>
          <w:rFonts w:ascii="Times New Roman" w:hAnsi="Times New Roman" w:cs="Times New Roman"/>
          <w:sz w:val="24"/>
          <w:szCs w:val="24"/>
        </w:rPr>
        <w:t>гностики затруднений педагогов.</w:t>
      </w:r>
    </w:p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B2E">
        <w:rPr>
          <w:rFonts w:ascii="Times New Roman" w:hAnsi="Times New Roman" w:cs="Times New Roman"/>
          <w:sz w:val="24"/>
          <w:szCs w:val="24"/>
        </w:rPr>
        <w:t>2. Систематизация и анализ выявленных проблем-запросов педагогов, определение путей и очередности  решения данных проблем.</w:t>
      </w:r>
    </w:p>
    <w:p w:rsidR="006C7D61" w:rsidRPr="002A0B2E" w:rsidRDefault="006C7D6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2A0B2E" w:rsidRDefault="004E6E31" w:rsidP="006C7D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E31" w:rsidRPr="002A0B2E" w:rsidSect="00FB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006"/>
    <w:multiLevelType w:val="multilevel"/>
    <w:tmpl w:val="8F0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4A38"/>
    <w:multiLevelType w:val="multilevel"/>
    <w:tmpl w:val="F05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587"/>
    <w:multiLevelType w:val="multilevel"/>
    <w:tmpl w:val="053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82C4B"/>
    <w:multiLevelType w:val="multilevel"/>
    <w:tmpl w:val="CDEE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F0EE0"/>
    <w:multiLevelType w:val="multilevel"/>
    <w:tmpl w:val="CC5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456D8"/>
    <w:multiLevelType w:val="hybridMultilevel"/>
    <w:tmpl w:val="DA52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B07E6"/>
    <w:multiLevelType w:val="multilevel"/>
    <w:tmpl w:val="664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125C8"/>
    <w:multiLevelType w:val="multilevel"/>
    <w:tmpl w:val="35C8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156E4"/>
    <w:multiLevelType w:val="multilevel"/>
    <w:tmpl w:val="73BE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43502"/>
    <w:multiLevelType w:val="multilevel"/>
    <w:tmpl w:val="A13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23F0"/>
    <w:multiLevelType w:val="multilevel"/>
    <w:tmpl w:val="D81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972A7"/>
    <w:multiLevelType w:val="multilevel"/>
    <w:tmpl w:val="7A9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A7426"/>
    <w:multiLevelType w:val="multilevel"/>
    <w:tmpl w:val="3DB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51F39"/>
    <w:multiLevelType w:val="hybridMultilevel"/>
    <w:tmpl w:val="246CC1A8"/>
    <w:lvl w:ilvl="0" w:tplc="197296AE">
      <w:numFmt w:val="bullet"/>
      <w:lvlText w:val="•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5B56"/>
    <w:multiLevelType w:val="multilevel"/>
    <w:tmpl w:val="63A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602"/>
    <w:rsid w:val="000131B5"/>
    <w:rsid w:val="000A7741"/>
    <w:rsid w:val="000C1E47"/>
    <w:rsid w:val="0010387A"/>
    <w:rsid w:val="001D0AC1"/>
    <w:rsid w:val="001D5742"/>
    <w:rsid w:val="00286EB9"/>
    <w:rsid w:val="00293792"/>
    <w:rsid w:val="002A0B2E"/>
    <w:rsid w:val="003278C8"/>
    <w:rsid w:val="00364106"/>
    <w:rsid w:val="003F055C"/>
    <w:rsid w:val="00467B82"/>
    <w:rsid w:val="004959B6"/>
    <w:rsid w:val="00497A24"/>
    <w:rsid w:val="004E6E31"/>
    <w:rsid w:val="004F0B8E"/>
    <w:rsid w:val="00530899"/>
    <w:rsid w:val="00534735"/>
    <w:rsid w:val="00635271"/>
    <w:rsid w:val="006C7D61"/>
    <w:rsid w:val="006D4E08"/>
    <w:rsid w:val="0070794D"/>
    <w:rsid w:val="00707F06"/>
    <w:rsid w:val="007138BC"/>
    <w:rsid w:val="0076436D"/>
    <w:rsid w:val="00764AD7"/>
    <w:rsid w:val="007A721A"/>
    <w:rsid w:val="00816BFA"/>
    <w:rsid w:val="00844395"/>
    <w:rsid w:val="00857F09"/>
    <w:rsid w:val="0088270E"/>
    <w:rsid w:val="008B5D45"/>
    <w:rsid w:val="008C5D3B"/>
    <w:rsid w:val="008D2467"/>
    <w:rsid w:val="008F4CC7"/>
    <w:rsid w:val="009303E9"/>
    <w:rsid w:val="00986361"/>
    <w:rsid w:val="009D3997"/>
    <w:rsid w:val="009E3496"/>
    <w:rsid w:val="00A11271"/>
    <w:rsid w:val="00AA34E7"/>
    <w:rsid w:val="00AE602E"/>
    <w:rsid w:val="00B206FF"/>
    <w:rsid w:val="00B60125"/>
    <w:rsid w:val="00BF3CED"/>
    <w:rsid w:val="00BF5304"/>
    <w:rsid w:val="00C240C0"/>
    <w:rsid w:val="00C61EE4"/>
    <w:rsid w:val="00CB001F"/>
    <w:rsid w:val="00CB4CB6"/>
    <w:rsid w:val="00CF364A"/>
    <w:rsid w:val="00CF682A"/>
    <w:rsid w:val="00D212F9"/>
    <w:rsid w:val="00D24602"/>
    <w:rsid w:val="00D45AD4"/>
    <w:rsid w:val="00D71FEA"/>
    <w:rsid w:val="00D80B34"/>
    <w:rsid w:val="00DE41D8"/>
    <w:rsid w:val="00E33553"/>
    <w:rsid w:val="00E530E9"/>
    <w:rsid w:val="00E765B2"/>
    <w:rsid w:val="00EF37A1"/>
    <w:rsid w:val="00F10257"/>
    <w:rsid w:val="00F71297"/>
    <w:rsid w:val="00F81288"/>
    <w:rsid w:val="00FB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D246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24602"/>
    <w:rPr>
      <w:color w:val="0000FF"/>
      <w:u w:val="single"/>
    </w:rPr>
  </w:style>
  <w:style w:type="paragraph" w:customStyle="1" w:styleId="Default">
    <w:name w:val="Default"/>
    <w:rsid w:val="00B206FF"/>
    <w:pPr>
      <w:autoSpaceDE w:val="0"/>
      <w:autoSpaceDN w:val="0"/>
      <w:adjustRightInd w:val="0"/>
      <w:ind w:firstLine="0"/>
    </w:pPr>
    <w:rPr>
      <w:rFonts w:ascii="Wingdings" w:hAnsi="Wingdings" w:cs="Wingdings"/>
      <w:color w:val="000000"/>
      <w:sz w:val="24"/>
      <w:szCs w:val="24"/>
    </w:rPr>
  </w:style>
  <w:style w:type="table" w:styleId="af7">
    <w:name w:val="Table Grid"/>
    <w:basedOn w:val="a1"/>
    <w:uiPriority w:val="59"/>
    <w:rsid w:val="0081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D246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D24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3786-71B8-4A0E-98B1-6D8E9D4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29</cp:revision>
  <dcterms:created xsi:type="dcterms:W3CDTF">2012-10-26T07:06:00Z</dcterms:created>
  <dcterms:modified xsi:type="dcterms:W3CDTF">2014-09-17T03:08:00Z</dcterms:modified>
</cp:coreProperties>
</file>